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15" w:type="dxa"/>
        <w:tblInd w:w="-29" w:type="dxa"/>
        <w:tblLayout w:type="fixed"/>
        <w:tblCellMar>
          <w:left w:w="10" w:type="dxa"/>
          <w:right w:w="10" w:type="dxa"/>
        </w:tblCellMar>
        <w:tblLook w:val="04A0" w:firstRow="1" w:lastRow="0" w:firstColumn="1" w:lastColumn="0" w:noHBand="0" w:noVBand="1"/>
      </w:tblPr>
      <w:tblGrid>
        <w:gridCol w:w="1304"/>
        <w:gridCol w:w="7411"/>
      </w:tblGrid>
      <w:tr w:rsidR="00DB2FC6" w14:paraId="6470A127" w14:textId="77777777">
        <w:trPr>
          <w:trHeight w:val="1740"/>
        </w:trPr>
        <w:tc>
          <w:tcPr>
            <w:tcW w:w="1304" w:type="dxa"/>
            <w:shd w:val="clear" w:color="auto" w:fill="auto"/>
            <w:tcMar>
              <w:top w:w="0" w:type="dxa"/>
              <w:left w:w="108" w:type="dxa"/>
              <w:bottom w:w="0" w:type="dxa"/>
              <w:right w:w="108" w:type="dxa"/>
            </w:tcMar>
          </w:tcPr>
          <w:p w14:paraId="085EAF8A" w14:textId="77777777" w:rsidR="00DB2FC6" w:rsidRDefault="00D076C7">
            <w:pPr>
              <w:pStyle w:val="Header"/>
            </w:pPr>
            <w:r>
              <w:rPr>
                <w:noProof/>
              </w:rPr>
              <w:drawing>
                <wp:anchor distT="0" distB="0" distL="114300" distR="114300" simplePos="0" relativeHeight="251658240" behindDoc="0" locked="0" layoutInCell="1" allowOverlap="1" wp14:anchorId="11DAB362" wp14:editId="0E206463">
                  <wp:simplePos x="0" y="0"/>
                  <wp:positionH relativeFrom="column">
                    <wp:posOffset>0</wp:posOffset>
                  </wp:positionH>
                  <wp:positionV relativeFrom="page">
                    <wp:posOffset>0</wp:posOffset>
                  </wp:positionV>
                  <wp:extent cx="666359" cy="1095122"/>
                  <wp:effectExtent l="0" t="0" r="391"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666359" cy="1095122"/>
                          </a:xfrm>
                          <a:prstGeom prst="rect">
                            <a:avLst/>
                          </a:prstGeom>
                          <a:noFill/>
                          <a:ln>
                            <a:noFill/>
                            <a:prstDash/>
                          </a:ln>
                        </pic:spPr>
                      </pic:pic>
                    </a:graphicData>
                  </a:graphic>
                </wp:anchor>
              </w:drawing>
            </w:r>
          </w:p>
        </w:tc>
        <w:tc>
          <w:tcPr>
            <w:tcW w:w="7411" w:type="dxa"/>
            <w:shd w:val="clear" w:color="auto" w:fill="auto"/>
            <w:tcMar>
              <w:top w:w="0" w:type="dxa"/>
              <w:left w:w="108" w:type="dxa"/>
              <w:bottom w:w="0" w:type="dxa"/>
              <w:right w:w="108" w:type="dxa"/>
            </w:tcMar>
            <w:vAlign w:val="center"/>
          </w:tcPr>
          <w:p w14:paraId="3380EE17" w14:textId="77777777" w:rsidR="00DB2FC6" w:rsidRDefault="00D076C7">
            <w:pPr>
              <w:pStyle w:val="Header"/>
              <w:jc w:val="center"/>
              <w:rPr>
                <w:b/>
                <w:i/>
                <w:color w:val="000080"/>
                <w:sz w:val="48"/>
                <w:szCs w:val="48"/>
              </w:rPr>
            </w:pPr>
            <w:r>
              <w:rPr>
                <w:b/>
                <w:i/>
                <w:color w:val="000080"/>
                <w:sz w:val="48"/>
                <w:szCs w:val="48"/>
              </w:rPr>
              <w:t>Frjálsíþróttaráð HSK</w:t>
            </w:r>
          </w:p>
          <w:p w14:paraId="743AC198" w14:textId="77777777" w:rsidR="00DB2FC6" w:rsidRDefault="00D076C7">
            <w:pPr>
              <w:pStyle w:val="Header"/>
              <w:jc w:val="center"/>
              <w:rPr>
                <w:rFonts w:ascii="Symbol" w:hAnsi="Symbol"/>
                <w:b/>
                <w:color w:val="000080"/>
              </w:rPr>
            </w:pPr>
            <w:r>
              <w:rPr>
                <w:rFonts w:ascii="Symbol" w:hAnsi="Symbol"/>
                <w:b/>
                <w:color w:val="000080"/>
              </w:rPr>
              <w:t></w:t>
            </w:r>
            <w:r>
              <w:rPr>
                <w:rFonts w:ascii="Symbol" w:hAnsi="Symbol"/>
                <w:b/>
                <w:color w:val="000080"/>
              </w:rPr>
              <w:t></w:t>
            </w:r>
            <w:r>
              <w:rPr>
                <w:rFonts w:ascii="Symbol" w:hAnsi="Symbol"/>
                <w:b/>
                <w:color w:val="000080"/>
              </w:rPr>
              <w:t></w:t>
            </w:r>
            <w:r>
              <w:rPr>
                <w:rFonts w:ascii="Symbol" w:hAnsi="Symbol"/>
                <w:b/>
                <w:color w:val="000080"/>
              </w:rPr>
              <w:t></w:t>
            </w:r>
            <w:r>
              <w:rPr>
                <w:rFonts w:ascii="Symbol" w:hAnsi="Symbol"/>
                <w:b/>
                <w:color w:val="000080"/>
              </w:rPr>
              <w:t></w:t>
            </w:r>
            <w:r>
              <w:rPr>
                <w:rFonts w:ascii="Symbol" w:hAnsi="Symbol"/>
                <w:b/>
                <w:color w:val="000080"/>
              </w:rPr>
              <w:t></w:t>
            </w:r>
            <w:r>
              <w:rPr>
                <w:rFonts w:ascii="Symbol" w:hAnsi="Symbol"/>
                <w:b/>
                <w:color w:val="000080"/>
              </w:rPr>
              <w:t></w:t>
            </w:r>
            <w:r>
              <w:rPr>
                <w:rFonts w:ascii="Symbol" w:hAnsi="Symbol"/>
                <w:b/>
                <w:color w:val="000080"/>
              </w:rPr>
              <w:t></w:t>
            </w:r>
            <w:r>
              <w:rPr>
                <w:rFonts w:ascii="Symbol" w:hAnsi="Symbol"/>
                <w:b/>
                <w:color w:val="000080"/>
              </w:rPr>
              <w:t></w:t>
            </w:r>
            <w:r>
              <w:rPr>
                <w:rFonts w:ascii="Symbol" w:hAnsi="Symbol"/>
                <w:b/>
                <w:color w:val="000080"/>
              </w:rPr>
              <w:t></w:t>
            </w:r>
            <w:r>
              <w:rPr>
                <w:rFonts w:ascii="Symbol" w:hAnsi="Symbol"/>
                <w:b/>
                <w:color w:val="000080"/>
              </w:rPr>
              <w:t></w:t>
            </w:r>
            <w:r>
              <w:rPr>
                <w:rFonts w:ascii="Symbol" w:hAnsi="Symbol"/>
                <w:b/>
                <w:color w:val="000080"/>
              </w:rPr>
              <w:t></w:t>
            </w:r>
            <w:r>
              <w:rPr>
                <w:rFonts w:ascii="Symbol" w:hAnsi="Symbol"/>
                <w:b/>
                <w:color w:val="000080"/>
              </w:rPr>
              <w:t></w:t>
            </w:r>
            <w:r>
              <w:rPr>
                <w:rFonts w:ascii="Symbol" w:hAnsi="Symbol"/>
                <w:b/>
                <w:color w:val="000080"/>
              </w:rPr>
              <w:t></w:t>
            </w:r>
            <w:r>
              <w:rPr>
                <w:rFonts w:ascii="Symbol" w:hAnsi="Symbol"/>
                <w:b/>
                <w:color w:val="000080"/>
              </w:rPr>
              <w:t></w:t>
            </w:r>
            <w:r>
              <w:rPr>
                <w:rFonts w:ascii="Symbol" w:hAnsi="Symbol"/>
                <w:b/>
                <w:color w:val="000080"/>
              </w:rPr>
              <w:t></w:t>
            </w:r>
            <w:r>
              <w:rPr>
                <w:rFonts w:ascii="Symbol" w:hAnsi="Symbol"/>
                <w:b/>
                <w:color w:val="000080"/>
              </w:rPr>
              <w:t></w:t>
            </w:r>
            <w:r>
              <w:rPr>
                <w:rFonts w:ascii="Symbol" w:hAnsi="Symbol"/>
                <w:b/>
                <w:color w:val="000080"/>
              </w:rPr>
              <w:t></w:t>
            </w:r>
            <w:r>
              <w:rPr>
                <w:rFonts w:ascii="Symbol" w:hAnsi="Symbol"/>
                <w:b/>
                <w:color w:val="000080"/>
              </w:rPr>
              <w:t></w:t>
            </w:r>
            <w:r>
              <w:rPr>
                <w:rFonts w:ascii="Symbol" w:hAnsi="Symbol"/>
                <w:b/>
                <w:color w:val="000080"/>
              </w:rPr>
              <w:t></w:t>
            </w:r>
            <w:r>
              <w:rPr>
                <w:rFonts w:ascii="Symbol" w:hAnsi="Symbol"/>
                <w:b/>
                <w:color w:val="000080"/>
              </w:rPr>
              <w:t></w:t>
            </w:r>
            <w:r>
              <w:rPr>
                <w:rFonts w:ascii="Symbol" w:hAnsi="Symbol"/>
                <w:b/>
                <w:color w:val="000080"/>
              </w:rPr>
              <w:t></w:t>
            </w:r>
            <w:r>
              <w:rPr>
                <w:rFonts w:ascii="Symbol" w:hAnsi="Symbol"/>
                <w:b/>
                <w:color w:val="000080"/>
              </w:rPr>
              <w:t></w:t>
            </w:r>
            <w:r>
              <w:rPr>
                <w:rFonts w:ascii="Symbol" w:hAnsi="Symbol"/>
                <w:b/>
                <w:color w:val="000080"/>
              </w:rPr>
              <w:t></w:t>
            </w:r>
            <w:r>
              <w:rPr>
                <w:rFonts w:ascii="Symbol" w:hAnsi="Symbol"/>
                <w:b/>
                <w:color w:val="000080"/>
              </w:rPr>
              <w:t></w:t>
            </w:r>
            <w:r>
              <w:rPr>
                <w:rFonts w:ascii="Symbol" w:hAnsi="Symbol"/>
                <w:b/>
                <w:color w:val="000080"/>
              </w:rPr>
              <w:t></w:t>
            </w:r>
            <w:r>
              <w:rPr>
                <w:rFonts w:ascii="Symbol" w:hAnsi="Symbol"/>
                <w:b/>
                <w:color w:val="000080"/>
              </w:rPr>
              <w:t></w:t>
            </w:r>
            <w:r>
              <w:rPr>
                <w:rFonts w:ascii="Symbol" w:hAnsi="Symbol"/>
                <w:b/>
                <w:color w:val="000080"/>
              </w:rPr>
              <w:t></w:t>
            </w:r>
            <w:r>
              <w:rPr>
                <w:rFonts w:ascii="Symbol" w:hAnsi="Symbol"/>
                <w:b/>
                <w:color w:val="000080"/>
              </w:rPr>
              <w:t></w:t>
            </w:r>
            <w:r>
              <w:rPr>
                <w:rFonts w:ascii="Symbol" w:hAnsi="Symbol"/>
                <w:b/>
                <w:color w:val="000080"/>
              </w:rPr>
              <w:t></w:t>
            </w:r>
            <w:r>
              <w:rPr>
                <w:rFonts w:ascii="Symbol" w:hAnsi="Symbol"/>
                <w:b/>
                <w:color w:val="000080"/>
              </w:rPr>
              <w:t></w:t>
            </w:r>
          </w:p>
          <w:p w14:paraId="0D21CAE0" w14:textId="77777777" w:rsidR="00DB2FC6" w:rsidRDefault="00D076C7">
            <w:pPr>
              <w:pStyle w:val="Header"/>
              <w:jc w:val="center"/>
              <w:rPr>
                <w:sz w:val="24"/>
              </w:rPr>
            </w:pPr>
            <w:r>
              <w:rPr>
                <w:sz w:val="24"/>
              </w:rPr>
              <w:t>Engjavegi 48, Selfossi - Sími 482 1189 - Fax 482 2909- Veffang: www.hsk.is</w:t>
            </w:r>
          </w:p>
        </w:tc>
      </w:tr>
    </w:tbl>
    <w:p w14:paraId="4FE354B2" w14:textId="31A86708" w:rsidR="00DB2FC6" w:rsidRDefault="00D076C7">
      <w:pPr>
        <w:pStyle w:val="Standard"/>
        <w:tabs>
          <w:tab w:val="left" w:pos="2520"/>
          <w:tab w:val="center" w:pos="4320"/>
          <w:tab w:val="right" w:pos="864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Selfoss </w:t>
      </w:r>
      <w:r w:rsidR="009F490F">
        <w:rPr>
          <w:sz w:val="22"/>
          <w:szCs w:val="22"/>
        </w:rPr>
        <w:t>20</w:t>
      </w:r>
      <w:r>
        <w:rPr>
          <w:sz w:val="22"/>
          <w:szCs w:val="22"/>
        </w:rPr>
        <w:t xml:space="preserve">. </w:t>
      </w:r>
      <w:r w:rsidR="00202451">
        <w:rPr>
          <w:sz w:val="22"/>
          <w:szCs w:val="22"/>
        </w:rPr>
        <w:t>júní</w:t>
      </w:r>
      <w:r>
        <w:rPr>
          <w:sz w:val="22"/>
          <w:szCs w:val="22"/>
        </w:rPr>
        <w:t xml:space="preserve"> 202</w:t>
      </w:r>
      <w:r w:rsidR="009F490F">
        <w:rPr>
          <w:sz w:val="22"/>
          <w:szCs w:val="22"/>
        </w:rPr>
        <w:t>3</w:t>
      </w:r>
    </w:p>
    <w:p w14:paraId="5F351059" w14:textId="77777777" w:rsidR="00DB2FC6" w:rsidRDefault="00DB2FC6">
      <w:pPr>
        <w:pStyle w:val="Standard"/>
        <w:tabs>
          <w:tab w:val="left" w:pos="2520"/>
          <w:tab w:val="center" w:pos="4320"/>
          <w:tab w:val="right" w:pos="8640"/>
        </w:tabs>
        <w:rPr>
          <w:i/>
          <w:sz w:val="22"/>
          <w:szCs w:val="22"/>
        </w:rPr>
      </w:pPr>
    </w:p>
    <w:p w14:paraId="11C0FE73" w14:textId="77777777" w:rsidR="00DB2FC6" w:rsidRDefault="00D076C7">
      <w:pPr>
        <w:pStyle w:val="Standard"/>
        <w:tabs>
          <w:tab w:val="left" w:pos="2520"/>
          <w:tab w:val="center" w:pos="4320"/>
          <w:tab w:val="right" w:pos="8640"/>
        </w:tabs>
        <w:rPr>
          <w:i/>
          <w:sz w:val="22"/>
          <w:szCs w:val="22"/>
        </w:rPr>
      </w:pPr>
      <w:r>
        <w:rPr>
          <w:i/>
          <w:sz w:val="22"/>
          <w:szCs w:val="22"/>
        </w:rPr>
        <w:t>Sent til félaga og deilda innan frjálsíþróttaráðs HSK</w:t>
      </w:r>
    </w:p>
    <w:p w14:paraId="33EE4CA2" w14:textId="77777777" w:rsidR="00DB2FC6" w:rsidRDefault="00DB2FC6">
      <w:pPr>
        <w:pStyle w:val="Standard"/>
        <w:rPr>
          <w:sz w:val="22"/>
          <w:szCs w:val="22"/>
        </w:rPr>
      </w:pPr>
    </w:p>
    <w:p w14:paraId="57FEA7EF" w14:textId="77777777" w:rsidR="00DB2FC6" w:rsidRDefault="00D076C7">
      <w:pPr>
        <w:pStyle w:val="Standard"/>
        <w:rPr>
          <w:b/>
          <w:i/>
          <w:color w:val="0000FF"/>
          <w:sz w:val="32"/>
          <w:szCs w:val="32"/>
          <w:lang w:val="is-IS"/>
        </w:rPr>
      </w:pPr>
      <w:r>
        <w:rPr>
          <w:b/>
          <w:i/>
          <w:color w:val="0000FF"/>
          <w:sz w:val="32"/>
          <w:szCs w:val="32"/>
          <w:lang w:val="is-IS"/>
        </w:rPr>
        <w:t>Unglingamót HSK í frjálsíþróttum utanhúss</w:t>
      </w:r>
    </w:p>
    <w:p w14:paraId="5F7D67CB" w14:textId="0703A3D2" w:rsidR="00DB2FC6" w:rsidRDefault="00D076C7">
      <w:pPr>
        <w:pStyle w:val="Standard"/>
      </w:pPr>
      <w:r>
        <w:rPr>
          <w:lang w:val="is-IS"/>
        </w:rPr>
        <w:t>Unglingamót HSK 15 - 22 ára utanhúss í frjálsíþróttum verður haldið á Selfossi</w:t>
      </w:r>
      <w:r>
        <w:t xml:space="preserve"> </w:t>
      </w:r>
      <w:r w:rsidR="009F490F">
        <w:t>4.-5. júlí</w:t>
      </w:r>
      <w:r>
        <w:t xml:space="preserve"> og hefst kl 18:</w:t>
      </w:r>
      <w:r w:rsidR="00803850">
        <w:t>00</w:t>
      </w:r>
      <w:r>
        <w:t>.</w:t>
      </w:r>
    </w:p>
    <w:p w14:paraId="6903CD21" w14:textId="77777777" w:rsidR="00DB2FC6" w:rsidRDefault="00DB2FC6">
      <w:pPr>
        <w:pStyle w:val="Standard"/>
        <w:jc w:val="both"/>
      </w:pPr>
    </w:p>
    <w:p w14:paraId="51E16AE4" w14:textId="4BA6BE7F" w:rsidR="00DB2FC6" w:rsidRDefault="00D076C7">
      <w:pPr>
        <w:pStyle w:val="Standard"/>
        <w:jc w:val="both"/>
        <w:rPr>
          <w:rStyle w:val="Emphasis"/>
          <w:b/>
          <w:i w:val="0"/>
          <w:iCs w:val="0"/>
          <w:u w:val="single"/>
          <w:lang w:val="is-IS"/>
        </w:rPr>
      </w:pPr>
      <w:r>
        <w:rPr>
          <w:rStyle w:val="Emphasis"/>
          <w:b/>
          <w:i w:val="0"/>
          <w:iCs w:val="0"/>
          <w:u w:val="single"/>
          <w:lang w:val="is-IS"/>
        </w:rPr>
        <w:t>Keppnisgreinar og flokkaskipting:</w:t>
      </w:r>
    </w:p>
    <w:p w14:paraId="56E6F22A" w14:textId="7C95D914" w:rsidR="00202451" w:rsidRDefault="00202451">
      <w:pPr>
        <w:pStyle w:val="Standard"/>
        <w:jc w:val="both"/>
      </w:pPr>
      <w:r>
        <w:rPr>
          <w:rStyle w:val="Emphasis"/>
          <w:b/>
          <w:i w:val="0"/>
          <w:iCs w:val="0"/>
          <w:u w:val="single"/>
          <w:lang w:val="is-IS"/>
        </w:rPr>
        <w:t>Fyrri keppnisdagur:</w:t>
      </w:r>
    </w:p>
    <w:p w14:paraId="4FCE88FD" w14:textId="2A42D3BE" w:rsidR="00DB2FC6" w:rsidRDefault="00202451">
      <w:pPr>
        <w:pStyle w:val="Standard"/>
        <w:jc w:val="both"/>
      </w:pPr>
      <w:bookmarkStart w:id="0" w:name="_Hlk77597660"/>
      <w:r>
        <w:rPr>
          <w:rStyle w:val="Emphasis"/>
          <w:b/>
          <w:i w:val="0"/>
          <w:iCs w:val="0"/>
          <w:u w:val="single"/>
          <w:lang w:val="is-IS"/>
        </w:rPr>
        <w:t>Piltar og s</w:t>
      </w:r>
      <w:r w:rsidR="00D076C7">
        <w:rPr>
          <w:rStyle w:val="Emphasis"/>
          <w:b/>
          <w:i w:val="0"/>
          <w:iCs w:val="0"/>
          <w:u w:val="single"/>
          <w:lang w:val="is-IS"/>
        </w:rPr>
        <w:t>túlkur 15 ára:</w:t>
      </w:r>
      <w:r w:rsidR="00D076C7">
        <w:t xml:space="preserve"> 100 m hlaup </w:t>
      </w:r>
      <w:r>
        <w:t>–</w:t>
      </w:r>
      <w:r w:rsidR="00D076C7">
        <w:t xml:space="preserve"> </w:t>
      </w:r>
      <w:r w:rsidR="009B61F9">
        <w:t>8</w:t>
      </w:r>
      <w:r w:rsidR="00D076C7">
        <w:t xml:space="preserve">00 m hlaup </w:t>
      </w:r>
      <w:r w:rsidR="00803850">
        <w:t>–</w:t>
      </w:r>
      <w:r w:rsidR="00D076C7">
        <w:t xml:space="preserve"> </w:t>
      </w:r>
      <w:r>
        <w:t>þrístökk</w:t>
      </w:r>
      <w:r w:rsidR="00803850">
        <w:t>- hástökk</w:t>
      </w:r>
      <w:r w:rsidR="00D076C7">
        <w:t xml:space="preserve"> </w:t>
      </w:r>
      <w:r>
        <w:t>–</w:t>
      </w:r>
      <w:r w:rsidR="00D076C7">
        <w:t xml:space="preserve"> kúluvarp</w:t>
      </w:r>
      <w:r>
        <w:t>- kringlukast</w:t>
      </w:r>
    </w:p>
    <w:p w14:paraId="416A3BC9" w14:textId="1C9A3840" w:rsidR="00DB2FC6" w:rsidRDefault="00202451">
      <w:pPr>
        <w:pStyle w:val="Standard"/>
        <w:jc w:val="both"/>
      </w:pPr>
      <w:r>
        <w:rPr>
          <w:rStyle w:val="Emphasis"/>
          <w:b/>
          <w:i w:val="0"/>
          <w:iCs w:val="0"/>
          <w:u w:val="single"/>
          <w:lang w:val="is-IS"/>
        </w:rPr>
        <w:t>Piltar og s</w:t>
      </w:r>
      <w:r w:rsidR="00D076C7">
        <w:rPr>
          <w:rStyle w:val="Emphasis"/>
          <w:b/>
          <w:i w:val="0"/>
          <w:iCs w:val="0"/>
          <w:u w:val="single"/>
          <w:lang w:val="is-IS"/>
        </w:rPr>
        <w:t xml:space="preserve">túlkur 16 – 17 ára: </w:t>
      </w:r>
      <w:r w:rsidR="00D076C7">
        <w:t xml:space="preserve">100 m hlaup - 800 m hlaup </w:t>
      </w:r>
      <w:r w:rsidR="00803850">
        <w:t>–</w:t>
      </w:r>
      <w:r w:rsidR="00D076C7">
        <w:t xml:space="preserve"> </w:t>
      </w:r>
      <w:r>
        <w:t>þrís</w:t>
      </w:r>
      <w:r w:rsidR="00D076C7">
        <w:t>tökk</w:t>
      </w:r>
      <w:r w:rsidR="00803850">
        <w:t>- hástökk</w:t>
      </w:r>
      <w:r w:rsidR="00D076C7">
        <w:t>- kúluvarp</w:t>
      </w:r>
      <w:r>
        <w:t>- kringlukast</w:t>
      </w:r>
    </w:p>
    <w:p w14:paraId="23845AC0" w14:textId="7D802343" w:rsidR="00DB2FC6" w:rsidRDefault="00202451">
      <w:pPr>
        <w:pStyle w:val="Standard"/>
        <w:jc w:val="both"/>
      </w:pPr>
      <w:r>
        <w:rPr>
          <w:b/>
          <w:u w:val="single"/>
        </w:rPr>
        <w:t>Piltar og s</w:t>
      </w:r>
      <w:r w:rsidR="00D076C7">
        <w:rPr>
          <w:b/>
          <w:u w:val="single"/>
        </w:rPr>
        <w:t>túlkur 18 – 19 ára</w:t>
      </w:r>
      <w:r w:rsidR="00D076C7">
        <w:rPr>
          <w:b/>
        </w:rPr>
        <w:t>:</w:t>
      </w:r>
      <w:r w:rsidR="00D076C7">
        <w:t xml:space="preserve"> 100 m hlaup - 800 m hlaup </w:t>
      </w:r>
      <w:r w:rsidR="00803850">
        <w:t>–</w:t>
      </w:r>
      <w:r w:rsidR="00D076C7">
        <w:t xml:space="preserve"> </w:t>
      </w:r>
      <w:r>
        <w:t>þrí</w:t>
      </w:r>
      <w:r w:rsidR="00D076C7">
        <w:t>stökk</w:t>
      </w:r>
      <w:r w:rsidR="00803850">
        <w:t>- hástökk</w:t>
      </w:r>
      <w:r>
        <w:t>–</w:t>
      </w:r>
      <w:r w:rsidR="00D076C7">
        <w:t xml:space="preserve"> kúluvarp</w:t>
      </w:r>
      <w:r>
        <w:t>- kringlukast</w:t>
      </w:r>
    </w:p>
    <w:p w14:paraId="279A2B3A" w14:textId="2E9D29B5" w:rsidR="00DB2FC6" w:rsidRDefault="00202451">
      <w:pPr>
        <w:pStyle w:val="Standard"/>
        <w:jc w:val="both"/>
        <w:rPr>
          <w:lang w:eastAsia="is-IS"/>
        </w:rPr>
      </w:pPr>
      <w:r>
        <w:rPr>
          <w:b/>
          <w:lang w:eastAsia="is-IS"/>
        </w:rPr>
        <w:t>Piltar og s</w:t>
      </w:r>
      <w:r w:rsidR="00D076C7">
        <w:rPr>
          <w:b/>
          <w:lang w:eastAsia="is-IS"/>
        </w:rPr>
        <w:t>túlkur</w:t>
      </w:r>
      <w:r w:rsidR="00D076C7">
        <w:rPr>
          <w:lang w:eastAsia="is-IS"/>
        </w:rPr>
        <w:t xml:space="preserve"> </w:t>
      </w:r>
      <w:r w:rsidR="00D076C7">
        <w:rPr>
          <w:b/>
          <w:lang w:eastAsia="is-IS"/>
        </w:rPr>
        <w:t>20 – 22 ára:</w:t>
      </w:r>
      <w:r w:rsidR="00D076C7">
        <w:rPr>
          <w:lang w:eastAsia="is-IS"/>
        </w:rPr>
        <w:t xml:space="preserve"> </w:t>
      </w:r>
      <w:r w:rsidR="00D076C7">
        <w:t>100 m hlaup - 800 m hlaup -</w:t>
      </w:r>
      <w:r>
        <w:t>þrí</w:t>
      </w:r>
      <w:r w:rsidR="00D076C7">
        <w:t>stökk</w:t>
      </w:r>
      <w:r w:rsidR="00803850">
        <w:t>- hástökk</w:t>
      </w:r>
      <w:r w:rsidR="00D076C7">
        <w:t xml:space="preserve">- kúluvarp- </w:t>
      </w:r>
      <w:r>
        <w:rPr>
          <w:lang w:eastAsia="is-IS"/>
        </w:rPr>
        <w:t>kringlukast</w:t>
      </w:r>
      <w:r w:rsidR="00D076C7">
        <w:rPr>
          <w:lang w:eastAsia="is-IS"/>
        </w:rPr>
        <w:t>.</w:t>
      </w:r>
    </w:p>
    <w:p w14:paraId="6603B6CB" w14:textId="1C8BA52C" w:rsidR="00202451" w:rsidRPr="00202451" w:rsidRDefault="00202451">
      <w:pPr>
        <w:pStyle w:val="Standard"/>
        <w:jc w:val="both"/>
        <w:rPr>
          <w:b/>
          <w:bCs/>
        </w:rPr>
      </w:pPr>
      <w:r w:rsidRPr="00202451">
        <w:rPr>
          <w:b/>
          <w:bCs/>
          <w:lang w:eastAsia="is-IS"/>
        </w:rPr>
        <w:t>Seinni keppnisdagur</w:t>
      </w:r>
    </w:p>
    <w:p w14:paraId="607921BE" w14:textId="660C93B3" w:rsidR="00DB2FC6" w:rsidRDefault="00D076C7">
      <w:pPr>
        <w:pStyle w:val="Standard"/>
      </w:pPr>
      <w:r>
        <w:rPr>
          <w:b/>
          <w:u w:val="single"/>
        </w:rPr>
        <w:t>Piltar</w:t>
      </w:r>
      <w:r w:rsidR="00202451">
        <w:rPr>
          <w:b/>
          <w:u w:val="single"/>
        </w:rPr>
        <w:t xml:space="preserve"> og stúlkur</w:t>
      </w:r>
      <w:r>
        <w:rPr>
          <w:b/>
          <w:u w:val="single"/>
        </w:rPr>
        <w:t xml:space="preserve"> 15 ára: </w:t>
      </w:r>
      <w:r w:rsidR="00202451">
        <w:t>80/</w:t>
      </w:r>
      <w:r>
        <w:t xml:space="preserve">100 m gr. hlaup - </w:t>
      </w:r>
      <w:r w:rsidR="00202451">
        <w:t>2</w:t>
      </w:r>
      <w:r>
        <w:t xml:space="preserve">00 m hlaup - langstökk -spjótkast – </w:t>
      </w:r>
      <w:r w:rsidR="00202451">
        <w:t>sleggjukast</w:t>
      </w:r>
    </w:p>
    <w:p w14:paraId="22104F6A" w14:textId="125B6778" w:rsidR="00DB2FC6" w:rsidRDefault="00D076C7">
      <w:pPr>
        <w:pStyle w:val="Standard"/>
      </w:pPr>
      <w:r>
        <w:rPr>
          <w:b/>
          <w:u w:val="single"/>
        </w:rPr>
        <w:t>Piltar</w:t>
      </w:r>
      <w:r w:rsidR="00202451">
        <w:rPr>
          <w:b/>
          <w:u w:val="single"/>
        </w:rPr>
        <w:t xml:space="preserve"> og stúlkur</w:t>
      </w:r>
      <w:r>
        <w:rPr>
          <w:b/>
          <w:u w:val="single"/>
        </w:rPr>
        <w:t xml:space="preserve"> 16 – 17ára: </w:t>
      </w:r>
      <w:r w:rsidR="00202451">
        <w:t>100/</w:t>
      </w:r>
      <w:r>
        <w:t xml:space="preserve">110 m gr. hlaup - </w:t>
      </w:r>
      <w:r w:rsidR="00202451">
        <w:t>2</w:t>
      </w:r>
      <w:r>
        <w:t xml:space="preserve">00 m </w:t>
      </w:r>
      <w:r w:rsidR="00803850">
        <w:t>hlaup</w:t>
      </w:r>
      <w:r>
        <w:t xml:space="preserve"> - langstökk -spjótkast – </w:t>
      </w:r>
      <w:r w:rsidR="00202451">
        <w:t>sleggjukast</w:t>
      </w:r>
    </w:p>
    <w:p w14:paraId="66C363BB" w14:textId="30721745" w:rsidR="00DB2FC6" w:rsidRDefault="00D076C7">
      <w:pPr>
        <w:pStyle w:val="Standard"/>
      </w:pPr>
      <w:r>
        <w:rPr>
          <w:b/>
          <w:u w:val="single"/>
        </w:rPr>
        <w:t>Piltar</w:t>
      </w:r>
      <w:r w:rsidR="00202451">
        <w:rPr>
          <w:b/>
          <w:u w:val="single"/>
        </w:rPr>
        <w:t xml:space="preserve"> og stúlkur</w:t>
      </w:r>
      <w:r>
        <w:rPr>
          <w:b/>
          <w:u w:val="single"/>
        </w:rPr>
        <w:t xml:space="preserve"> 18 - 19 ára</w:t>
      </w:r>
      <w:r>
        <w:rPr>
          <w:b/>
        </w:rPr>
        <w:t>:</w:t>
      </w:r>
      <w:r>
        <w:t xml:space="preserve"> </w:t>
      </w:r>
      <w:r w:rsidR="00202451">
        <w:t>100/</w:t>
      </w:r>
      <w:r>
        <w:t xml:space="preserve">110 m gr. hlaup - </w:t>
      </w:r>
      <w:r w:rsidR="00202451">
        <w:t>2</w:t>
      </w:r>
      <w:r>
        <w:t xml:space="preserve">00 m </w:t>
      </w:r>
      <w:r w:rsidR="00803850">
        <w:t>hlaup</w:t>
      </w:r>
      <w:r>
        <w:t xml:space="preserve"> - langstökk - spjótkast  - </w:t>
      </w:r>
      <w:r w:rsidR="00202451">
        <w:t>sleggjukast</w:t>
      </w:r>
    </w:p>
    <w:p w14:paraId="70D5EF0C" w14:textId="64E0D313" w:rsidR="00DB2FC6" w:rsidRDefault="00D076C7">
      <w:pPr>
        <w:pStyle w:val="Standard"/>
      </w:pPr>
      <w:r>
        <w:rPr>
          <w:b/>
          <w:u w:val="single"/>
        </w:rPr>
        <w:t>Piltar</w:t>
      </w:r>
      <w:r w:rsidR="00202451">
        <w:rPr>
          <w:b/>
          <w:u w:val="single"/>
        </w:rPr>
        <w:t xml:space="preserve"> og stúlkur</w:t>
      </w:r>
      <w:r>
        <w:rPr>
          <w:b/>
          <w:u w:val="single"/>
        </w:rPr>
        <w:t xml:space="preserve"> 20 -22 ára</w:t>
      </w:r>
      <w:r>
        <w:rPr>
          <w:b/>
        </w:rPr>
        <w:t>:</w:t>
      </w:r>
      <w:r>
        <w:t xml:space="preserve"> </w:t>
      </w:r>
      <w:r w:rsidR="00202451">
        <w:t>100/</w:t>
      </w:r>
      <w:r>
        <w:t xml:space="preserve">110 m gr. hlaup - </w:t>
      </w:r>
      <w:r w:rsidR="00202451">
        <w:t>2</w:t>
      </w:r>
      <w:r>
        <w:t xml:space="preserve">00 m hlaup - langstökk -spjótkast – </w:t>
      </w:r>
      <w:r w:rsidR="00202451">
        <w:t>sleggjukast</w:t>
      </w:r>
      <w:r w:rsidR="00B77499">
        <w:t xml:space="preserve">- </w:t>
      </w:r>
      <w:r>
        <w:t>4x100m boðhlaup.</w:t>
      </w:r>
    </w:p>
    <w:bookmarkEnd w:id="0"/>
    <w:p w14:paraId="5A4091B3" w14:textId="77777777" w:rsidR="00DB2FC6" w:rsidRDefault="00DB2FC6">
      <w:pPr>
        <w:pStyle w:val="Standard"/>
        <w:jc w:val="both"/>
        <w:rPr>
          <w:b/>
          <w:u w:val="single"/>
        </w:rPr>
      </w:pPr>
    </w:p>
    <w:p w14:paraId="7A22610E" w14:textId="1B089F60" w:rsidR="00DB2FC6" w:rsidRDefault="00803850">
      <w:pPr>
        <w:pStyle w:val="Standard"/>
        <w:jc w:val="both"/>
      </w:pPr>
      <w:r>
        <w:rPr>
          <w:rStyle w:val="Emphasis"/>
          <w:b/>
          <w:i w:val="0"/>
          <w:iCs w:val="0"/>
          <w:lang w:val="is-IS"/>
        </w:rPr>
        <w:t>K</w:t>
      </w:r>
      <w:r w:rsidR="00D076C7">
        <w:rPr>
          <w:rStyle w:val="Emphasis"/>
          <w:b/>
          <w:i w:val="0"/>
          <w:iCs w:val="0"/>
          <w:lang w:val="is-IS"/>
        </w:rPr>
        <w:t>eppnisréttur</w:t>
      </w:r>
    </w:p>
    <w:p w14:paraId="13F25EE8" w14:textId="0C5F1F87" w:rsidR="00DB2FC6" w:rsidRDefault="00D076C7">
      <w:pPr>
        <w:pStyle w:val="Standard"/>
        <w:jc w:val="both"/>
      </w:pPr>
      <w:r>
        <w:rPr>
          <w:lang w:val="is-IS"/>
        </w:rPr>
        <w:t xml:space="preserve">Keppendum er ekki heimilt að keppa upp fyrir sig í aldri nema í boðhlaupi. </w:t>
      </w:r>
      <w:r>
        <w:rPr>
          <w:rStyle w:val="Emphasis"/>
          <w:i w:val="0"/>
          <w:iCs w:val="0"/>
          <w:lang w:val="is-IS"/>
        </w:rPr>
        <w:t>Yngri en 15 ára geta ekki keppt sem gestir á unglingamótinu.</w:t>
      </w:r>
      <w:r>
        <w:rPr>
          <w:lang w:val="is-IS"/>
        </w:rPr>
        <w:t xml:space="preserve"> Gestaþátttaka er að öðru le</w:t>
      </w:r>
      <w:r w:rsidR="00B876D1">
        <w:rPr>
          <w:lang w:val="is-IS"/>
        </w:rPr>
        <w:t>y</w:t>
      </w:r>
      <w:r>
        <w:rPr>
          <w:lang w:val="is-IS"/>
        </w:rPr>
        <w:t>ti le</w:t>
      </w:r>
      <w:r w:rsidR="00B876D1">
        <w:rPr>
          <w:lang w:val="is-IS"/>
        </w:rPr>
        <w:t>y</w:t>
      </w:r>
      <w:r>
        <w:rPr>
          <w:lang w:val="is-IS"/>
        </w:rPr>
        <w:t>fð á mótinu en gestir þurfa eins og aðrir að skrá sig til leiks áður en skráningarfrestur rennur út. Ekki verður hægt að nýskrá á staðnum. Gestakeppendur fá aðeins þrjár tilraunir í tæknigreinum</w:t>
      </w:r>
      <w:r w:rsidR="00643C62">
        <w:rPr>
          <w:lang w:val="is-IS"/>
        </w:rPr>
        <w:t xml:space="preserve"> og þurfa að hlaupa í sér riðlum í hlaupum ef gestir eru fleiri en einn.</w:t>
      </w:r>
    </w:p>
    <w:p w14:paraId="542FB7D5" w14:textId="77777777" w:rsidR="00DB2FC6" w:rsidRDefault="00D076C7">
      <w:pPr>
        <w:pStyle w:val="Standard"/>
        <w:rPr>
          <w:b/>
          <w:lang w:val="is-IS"/>
        </w:rPr>
      </w:pPr>
      <w:r>
        <w:rPr>
          <w:b/>
          <w:lang w:val="is-IS"/>
        </w:rPr>
        <w:t>Skráningar</w:t>
      </w:r>
    </w:p>
    <w:p w14:paraId="45AC4025" w14:textId="19E2E015" w:rsidR="00DB2FC6" w:rsidRDefault="00D076C7">
      <w:pPr>
        <w:pStyle w:val="Standard"/>
        <w:jc w:val="both"/>
      </w:pPr>
      <w:r>
        <w:rPr>
          <w:lang w:val="is-IS"/>
        </w:rPr>
        <w:t xml:space="preserve">Skráning fer fram á mótaforritinu Þór. Þjálfari eða forsvarsmaður hvers félags á að hafa aðgangsorð að síðunni. Skráningarfrestur er til kl. 24:00 </w:t>
      </w:r>
      <w:r w:rsidR="009F490F">
        <w:rPr>
          <w:lang w:val="is-IS"/>
        </w:rPr>
        <w:t>s</w:t>
      </w:r>
      <w:r w:rsidR="0014410C">
        <w:rPr>
          <w:lang w:val="is-IS"/>
        </w:rPr>
        <w:t>u</w:t>
      </w:r>
      <w:r w:rsidR="009F490F">
        <w:rPr>
          <w:lang w:val="is-IS"/>
        </w:rPr>
        <w:t>nnudaginn 2. júlí</w:t>
      </w:r>
      <w:r>
        <w:rPr>
          <w:lang w:val="is-IS"/>
        </w:rPr>
        <w:t>. Mótshaldari áskilur sér rétt til breytinga á tímaseðli ef skráning gefur tilefni til.</w:t>
      </w:r>
    </w:p>
    <w:p w14:paraId="7C259624" w14:textId="77777777" w:rsidR="00DB2FC6" w:rsidRDefault="00D076C7">
      <w:pPr>
        <w:pStyle w:val="Standard"/>
        <w:rPr>
          <w:b/>
          <w:lang w:val="is-IS"/>
        </w:rPr>
      </w:pPr>
      <w:r>
        <w:rPr>
          <w:b/>
          <w:lang w:val="is-IS"/>
        </w:rPr>
        <w:t>Verðlaun</w:t>
      </w:r>
    </w:p>
    <w:p w14:paraId="48FDE6F4" w14:textId="77777777" w:rsidR="00DB2FC6" w:rsidRDefault="00D076C7">
      <w:pPr>
        <w:pStyle w:val="Standard"/>
        <w:jc w:val="both"/>
        <w:rPr>
          <w:lang w:val="is-IS"/>
        </w:rPr>
      </w:pPr>
      <w:r>
        <w:rPr>
          <w:lang w:val="is-IS"/>
        </w:rPr>
        <w:t>Þrír fyrstu í hverri grein fá verðlaunapening. Auk þess verða veitt stigaverðlaun fyrir stigahæsta félag.</w:t>
      </w:r>
    </w:p>
    <w:p w14:paraId="4F91EC7E" w14:textId="77777777" w:rsidR="00DB2FC6" w:rsidRDefault="00D076C7">
      <w:pPr>
        <w:pStyle w:val="Standard"/>
        <w:rPr>
          <w:b/>
          <w:lang w:val="is-IS"/>
        </w:rPr>
      </w:pPr>
      <w:r>
        <w:rPr>
          <w:b/>
          <w:lang w:val="is-IS"/>
        </w:rPr>
        <w:t>Stigakeppni félaga</w:t>
      </w:r>
    </w:p>
    <w:p w14:paraId="2C2A6D0D" w14:textId="77777777" w:rsidR="00DB2FC6" w:rsidRDefault="00D076C7">
      <w:pPr>
        <w:pStyle w:val="Standard"/>
        <w:jc w:val="both"/>
        <w:rPr>
          <w:lang w:val="is-IS"/>
        </w:rPr>
      </w:pPr>
      <w:r>
        <w:rPr>
          <w:lang w:val="is-IS"/>
        </w:rPr>
        <w:t xml:space="preserve">Sex fyrstu í hverri grein fá stig fyrir sitt félag. 1. sæti gefur 6 stig, 2. sæti 5 stig o.s.fr. Verði félög jöfn að stigum sigrar það félag sem fleiri sigurverara á á mótinu.  </w:t>
      </w:r>
    </w:p>
    <w:p w14:paraId="72A645F0" w14:textId="43D56781" w:rsidR="00DB2FC6" w:rsidRDefault="00D076C7">
      <w:pPr>
        <w:pStyle w:val="Standard"/>
        <w:rPr>
          <w:b/>
          <w:lang w:val="is-IS"/>
        </w:rPr>
      </w:pPr>
      <w:r>
        <w:rPr>
          <w:b/>
          <w:lang w:val="is-IS"/>
        </w:rPr>
        <w:t>Starfsmenn</w:t>
      </w:r>
    </w:p>
    <w:p w14:paraId="01D30D15" w14:textId="13A7684E" w:rsidR="00DB2FC6" w:rsidRDefault="009F490F">
      <w:pPr>
        <w:pStyle w:val="Standard"/>
        <w:jc w:val="both"/>
      </w:pPr>
      <w:r>
        <w:t>Frjálsíþróttaráð útvegar greinarstjóra í allar greinar en að öðru leiti eiga foreldrar og aðrir að bjóða sig fram til starfa við upphaf hverrar greinar. Með því móti geta allir foreldrar fylgt sínum börnum eftir allt mótið.</w:t>
      </w:r>
    </w:p>
    <w:p w14:paraId="39EA036B" w14:textId="77777777" w:rsidR="00DB2FC6" w:rsidRDefault="00DB2FC6">
      <w:pPr>
        <w:pStyle w:val="Standard"/>
        <w:jc w:val="both"/>
      </w:pPr>
    </w:p>
    <w:p w14:paraId="6191F1B1" w14:textId="77777777" w:rsidR="00DB2FC6" w:rsidRDefault="00D076C7">
      <w:pPr>
        <w:pStyle w:val="Standard"/>
        <w:ind w:left="4320" w:firstLine="720"/>
        <w:rPr>
          <w:lang w:val="is-IS"/>
        </w:rPr>
      </w:pPr>
      <w:r>
        <w:rPr>
          <w:lang w:val="is-IS"/>
        </w:rPr>
        <w:tab/>
        <w:t>Kærar kveðjur,</w:t>
      </w:r>
    </w:p>
    <w:p w14:paraId="36F1FAA1" w14:textId="77777777" w:rsidR="00DB2FC6" w:rsidRDefault="00D076C7">
      <w:pPr>
        <w:pStyle w:val="Standard"/>
        <w:ind w:left="4320" w:firstLine="720"/>
        <w:rPr>
          <w:lang w:val="is-IS"/>
        </w:rPr>
      </w:pPr>
      <w:r>
        <w:rPr>
          <w:lang w:val="is-IS"/>
        </w:rPr>
        <w:tab/>
      </w:r>
    </w:p>
    <w:p w14:paraId="7C28B878" w14:textId="77777777" w:rsidR="00DB2FC6" w:rsidRDefault="00D076C7">
      <w:pPr>
        <w:pStyle w:val="Standard"/>
        <w:ind w:left="4320" w:firstLine="720"/>
      </w:pPr>
      <w:r>
        <w:rPr>
          <w:lang w:val="is-IS"/>
        </w:rPr>
        <w:tab/>
      </w:r>
      <w:r>
        <w:rPr>
          <w:i/>
          <w:lang w:val="is-IS"/>
        </w:rPr>
        <w:t>Guðmunda Ólafsdóttir,</w:t>
      </w:r>
    </w:p>
    <w:p w14:paraId="4139C676" w14:textId="77777777" w:rsidR="00DB2FC6" w:rsidRDefault="00D076C7">
      <w:pPr>
        <w:pStyle w:val="Standard"/>
        <w:ind w:left="4320" w:firstLine="720"/>
        <w:rPr>
          <w:lang w:val="is-IS"/>
        </w:rPr>
      </w:pPr>
      <w:r>
        <w:rPr>
          <w:lang w:val="is-IS"/>
        </w:rPr>
        <w:tab/>
        <w:t>Formaður frjálsíþróttaráðs HSK.</w:t>
      </w:r>
    </w:p>
    <w:p w14:paraId="607F61E0" w14:textId="77777777" w:rsidR="00DB2FC6" w:rsidRDefault="00DB2FC6">
      <w:pPr>
        <w:pStyle w:val="Standard"/>
      </w:pPr>
    </w:p>
    <w:sectPr w:rsidR="00DB2FC6">
      <w:pgSz w:w="12240" w:h="15840"/>
      <w:pgMar w:top="873" w:right="1230" w:bottom="873" w:left="12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DB78" w14:textId="77777777" w:rsidR="001644D7" w:rsidRDefault="001644D7">
      <w:pPr>
        <w:spacing w:after="0" w:line="240" w:lineRule="auto"/>
      </w:pPr>
      <w:r>
        <w:separator/>
      </w:r>
    </w:p>
  </w:endnote>
  <w:endnote w:type="continuationSeparator" w:id="0">
    <w:p w14:paraId="7A02679B" w14:textId="77777777" w:rsidR="001644D7" w:rsidRDefault="00164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7E85" w14:textId="77777777" w:rsidR="001644D7" w:rsidRDefault="001644D7">
      <w:pPr>
        <w:spacing w:after="0" w:line="240" w:lineRule="auto"/>
      </w:pPr>
      <w:r>
        <w:rPr>
          <w:color w:val="000000"/>
        </w:rPr>
        <w:separator/>
      </w:r>
    </w:p>
  </w:footnote>
  <w:footnote w:type="continuationSeparator" w:id="0">
    <w:p w14:paraId="62F694D1" w14:textId="77777777" w:rsidR="001644D7" w:rsidRDefault="001644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FC6"/>
    <w:rsid w:val="001171BA"/>
    <w:rsid w:val="0014410C"/>
    <w:rsid w:val="001644D7"/>
    <w:rsid w:val="00202451"/>
    <w:rsid w:val="00237795"/>
    <w:rsid w:val="00246CD8"/>
    <w:rsid w:val="00643C62"/>
    <w:rsid w:val="006A57E7"/>
    <w:rsid w:val="006B4FFA"/>
    <w:rsid w:val="006E3F63"/>
    <w:rsid w:val="00803850"/>
    <w:rsid w:val="009B61F9"/>
    <w:rsid w:val="009F490F"/>
    <w:rsid w:val="00B4152B"/>
    <w:rsid w:val="00B624CC"/>
    <w:rsid w:val="00B77499"/>
    <w:rsid w:val="00B876D1"/>
    <w:rsid w:val="00D076C7"/>
    <w:rsid w:val="00D2179D"/>
    <w:rsid w:val="00DB2FC6"/>
    <w:rsid w:val="00F35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1780"/>
  <w15:docId w15:val="{0C19D11E-6967-43B7-9F2A-5166641D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is-I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0"/>
      <w:szCs w:val="20"/>
      <w:lang w:val="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Header">
    <w:name w:val="header"/>
    <w:basedOn w:val="Standard"/>
    <w:pPr>
      <w:suppressLineNumbers/>
      <w:tabs>
        <w:tab w:val="center" w:pos="4320"/>
        <w:tab w:val="right" w:pos="8640"/>
      </w:tabs>
    </w:pPr>
  </w:style>
  <w:style w:type="paragraph" w:styleId="Balloo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styleId="Emphasis">
    <w:name w:val="Emphasis"/>
    <w:rPr>
      <w:i/>
      <w:iCs/>
    </w:rPr>
  </w:style>
  <w:style w:type="character" w:customStyle="1" w:styleId="HeaderChar">
    <w:name w:val="Header Char"/>
    <w:basedOn w:val="DefaultParagraphFont"/>
    <w:rPr>
      <w:rFonts w:ascii="Times New Roman" w:eastAsia="Times New Roman" w:hAnsi="Times New Roman" w:cs="Times New Roman"/>
      <w:sz w:val="20"/>
      <w:szCs w:val="20"/>
      <w:lang w:val="en-US"/>
    </w:rPr>
  </w:style>
  <w:style w:type="character" w:customStyle="1" w:styleId="BalloonTextChar">
    <w:name w:val="Balloon Text Char"/>
    <w:basedOn w:val="DefaultParagraphFont"/>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dc:creator>
  <dc:description/>
  <cp:lastModifiedBy>HSK</cp:lastModifiedBy>
  <cp:revision>6</cp:revision>
  <dcterms:created xsi:type="dcterms:W3CDTF">2023-06-29T11:03:00Z</dcterms:created>
  <dcterms:modified xsi:type="dcterms:W3CDTF">2023-06-29T11:15:00Z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